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1C" w:rsidRDefault="00174745">
      <w:pPr>
        <w:spacing w:after="158" w:line="259" w:lineRule="auto"/>
        <w:ind w:left="0" w:firstLine="0"/>
        <w:jc w:val="left"/>
      </w:pPr>
      <w:bookmarkStart w:id="0" w:name="_GoBack"/>
      <w:bookmarkEnd w:id="0"/>
      <w:r>
        <w:rPr>
          <w:sz w:val="29"/>
        </w:rPr>
        <w:t>A Nyíregyházi Zrínyi Ilona Gimnázium és Kollégium helyi tanterve</w:t>
      </w:r>
    </w:p>
    <w:p w:rsidR="00F83D1C" w:rsidRDefault="00174745">
      <w:pPr>
        <w:spacing w:after="5" w:line="259" w:lineRule="auto"/>
        <w:ind w:left="-5"/>
        <w:jc w:val="left"/>
      </w:pPr>
      <w:r>
        <w:rPr>
          <w:sz w:val="24"/>
        </w:rPr>
        <w:t>Digitális kultúra 9. évfolyam</w:t>
      </w:r>
    </w:p>
    <w:p w:rsidR="00F83D1C" w:rsidRDefault="00174745">
      <w:pPr>
        <w:spacing w:after="314"/>
        <w:ind w:right="107"/>
      </w:pPr>
      <w:r>
        <w:t>Hatályos: 2020/2021-es tanévtől</w:t>
      </w:r>
    </w:p>
    <w:p w:rsidR="00F83D1C" w:rsidRDefault="00174745">
      <w:pPr>
        <w:pStyle w:val="Cmsor1"/>
        <w:numPr>
          <w:ilvl w:val="0"/>
          <w:numId w:val="0"/>
        </w:numPr>
        <w:ind w:left="-5"/>
      </w:pPr>
      <w:r>
        <w:t>Jogszabályi háttér</w:t>
      </w:r>
    </w:p>
    <w:p w:rsidR="00F83D1C" w:rsidRDefault="00174745">
      <w:pPr>
        <w:numPr>
          <w:ilvl w:val="0"/>
          <w:numId w:val="1"/>
        </w:numPr>
        <w:ind w:left="531" w:right="107" w:hanging="218"/>
      </w:pPr>
      <w:r>
        <w:t>NAT 2020</w:t>
      </w:r>
    </w:p>
    <w:p w:rsidR="00F83D1C" w:rsidRDefault="00174745">
      <w:pPr>
        <w:numPr>
          <w:ilvl w:val="0"/>
          <w:numId w:val="1"/>
        </w:numPr>
        <w:spacing w:after="354"/>
        <w:ind w:left="531" w:right="107" w:hanging="218"/>
      </w:pPr>
      <w:r>
        <w:t>Kerettanterv a gimnáziumok 9-12. évfolyama számára, Digitális kultúra</w:t>
      </w:r>
      <w:r>
        <w:rPr>
          <w:vertAlign w:val="superscript"/>
        </w:rPr>
        <w:footnoteReference w:id="1"/>
      </w:r>
    </w:p>
    <w:p w:rsidR="00F83D1C" w:rsidRDefault="00174745">
      <w:pPr>
        <w:pStyle w:val="Cmsor1"/>
        <w:ind w:left="314" w:hanging="329"/>
      </w:pPr>
      <w:r>
        <w:t>évfolyam</w:t>
      </w:r>
    </w:p>
    <w:p w:rsidR="00F83D1C" w:rsidRDefault="00174745">
      <w:pPr>
        <w:spacing w:after="0"/>
        <w:ind w:right="107"/>
      </w:pPr>
      <w:r>
        <w:t>A Nemzeti alaptantervben megfogalmazott órabeosztás szerint a digitális kultúra tantárgy tanítására a 9. évfolyamon heti 2 órában kerül sor.</w:t>
      </w:r>
    </w:p>
    <w:p w:rsidR="00F83D1C" w:rsidRDefault="00174745">
      <w:pPr>
        <w:spacing w:after="0"/>
        <w:ind w:left="0" w:right="107" w:firstLine="339"/>
      </w:pPr>
      <w:r>
        <w:t>A digitális átalakulás komoly kihívást jelent oktatási rendszerünk számára. Ahhoz ugyanis, hogy tanulóink sikeresen</w:t>
      </w:r>
      <w:r>
        <w:t xml:space="preserve"> érvényesüljenek a társadalmi életben és megfeleljenek a gazdaság munkaerőpiaci elvárásainak, el kell sajátítaniuk a felmerülő </w:t>
      </w:r>
      <w:proofErr w:type="gramStart"/>
      <w:r>
        <w:t>problémák</w:t>
      </w:r>
      <w:proofErr w:type="gramEnd"/>
      <w:r>
        <w:t xml:space="preserve"> digitális eszközökkel, eljárásokkal történő megoldását is. A tanulók digitális </w:t>
      </w:r>
      <w:proofErr w:type="gramStart"/>
      <w:r>
        <w:t>kompetenciájának</w:t>
      </w:r>
      <w:proofErr w:type="gramEnd"/>
      <w:r>
        <w:t xml:space="preserve"> fejlesztése nem csupán </w:t>
      </w:r>
      <w:r>
        <w:t>az informatikai tudás átadását jelenti, hanem a tanulók digitális kultúrájának sokoldalú fejlesztését is igényli.</w:t>
      </w:r>
    </w:p>
    <w:p w:rsidR="00F83D1C" w:rsidRDefault="00174745">
      <w:pPr>
        <w:spacing w:after="307"/>
        <w:ind w:left="0" w:right="107" w:firstLine="339"/>
      </w:pPr>
      <w:r>
        <w:t xml:space="preserve">A tanulók digitális kultúráját elsősorban gyakorlati </w:t>
      </w:r>
      <w:proofErr w:type="gramStart"/>
      <w:r>
        <w:t>problémák</w:t>
      </w:r>
      <w:proofErr w:type="gramEnd"/>
      <w:r>
        <w:t xml:space="preserve"> tudatos és célszerű megoldásával fejlesztjük, amelyben nagy szerepet kell kapni</w:t>
      </w:r>
      <w:r>
        <w:t xml:space="preserve">a a tanulók kreativitásának és együttműködésének is. A </w:t>
      </w:r>
      <w:proofErr w:type="gramStart"/>
      <w:r>
        <w:t>problémák</w:t>
      </w:r>
      <w:proofErr w:type="gramEnd"/>
      <w:r>
        <w:t xml:space="preserve"> összetettségében építünk a korosztályra jellemző, magasabb absztrakciós szintre, és célként már megjelenik az elméleti tudás rendszerezése és mélyítése is. Az ismeretszerzés, </w:t>
      </w:r>
      <w:proofErr w:type="gramStart"/>
      <w:r>
        <w:t>kompetenciafejle</w:t>
      </w:r>
      <w:r>
        <w:t>sztés</w:t>
      </w:r>
      <w:proofErr w:type="gramEnd"/>
      <w:r>
        <w:t>, tudásépítés és -alkalmazás szempontjából a mindennapokban megjelenő, a diákok életében jelen lévő hálózati, mobil- és webes eszközök is kiemelt szerepet kapnak.</w:t>
      </w:r>
    </w:p>
    <w:p w:rsidR="00F83D1C" w:rsidRDefault="00174745">
      <w:pPr>
        <w:pStyle w:val="Cmsor1"/>
        <w:numPr>
          <w:ilvl w:val="0"/>
          <w:numId w:val="0"/>
        </w:numPr>
        <w:spacing w:after="97"/>
        <w:ind w:left="-5"/>
      </w:pPr>
      <w:r>
        <w:t>Témakörök</w:t>
      </w:r>
    </w:p>
    <w:p w:rsidR="00F83D1C" w:rsidRDefault="00174745">
      <w:pPr>
        <w:tabs>
          <w:tab w:val="center" w:pos="6066"/>
        </w:tabs>
        <w:spacing w:after="0"/>
        <w:ind w:left="0" w:firstLine="0"/>
        <w:jc w:val="left"/>
      </w:pPr>
      <w:r>
        <w:t>Témakör neve</w:t>
      </w:r>
      <w:r>
        <w:tab/>
        <w:t>Óraszám</w:t>
      </w:r>
    </w:p>
    <w:tbl>
      <w:tblPr>
        <w:tblStyle w:val="TableGrid"/>
        <w:tblW w:w="6483" w:type="dxa"/>
        <w:tblInd w:w="0" w:type="dxa"/>
        <w:tblCellMar>
          <w:top w:w="6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92"/>
        <w:gridCol w:w="591"/>
      </w:tblGrid>
      <w:tr w:rsidR="00F83D1C">
        <w:trPr>
          <w:trHeight w:val="399"/>
        </w:trPr>
        <w:tc>
          <w:tcPr>
            <w:tcW w:w="589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F83D1C" w:rsidRDefault="00174745">
            <w:pPr>
              <w:spacing w:after="0" w:line="259" w:lineRule="auto"/>
              <w:ind w:left="0" w:firstLine="0"/>
              <w:jc w:val="left"/>
            </w:pPr>
            <w:r>
              <w:t>A digitális eszközök használata</w:t>
            </w:r>
          </w:p>
        </w:tc>
        <w:tc>
          <w:tcPr>
            <w:tcW w:w="59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F83D1C" w:rsidRDefault="00174745">
            <w:pPr>
              <w:spacing w:after="0" w:line="259" w:lineRule="auto"/>
              <w:ind w:left="109" w:firstLine="0"/>
              <w:jc w:val="left"/>
            </w:pPr>
            <w:r>
              <w:t>4 óra</w:t>
            </w:r>
          </w:p>
        </w:tc>
      </w:tr>
      <w:tr w:rsidR="00F83D1C">
        <w:trPr>
          <w:trHeight w:val="320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F83D1C" w:rsidRDefault="00174745">
            <w:pPr>
              <w:spacing w:after="0" w:line="259" w:lineRule="auto"/>
              <w:ind w:left="0" w:firstLine="0"/>
              <w:jc w:val="left"/>
            </w:pPr>
            <w:r>
              <w:t xml:space="preserve">Algoritmizálás, </w:t>
            </w:r>
            <w:proofErr w:type="gramStart"/>
            <w:r>
              <w:t>formális</w:t>
            </w:r>
            <w:proofErr w:type="gramEnd"/>
            <w:r>
              <w:t xml:space="preserve"> programozási nyelv használata k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83D1C" w:rsidRDefault="00174745">
            <w:pPr>
              <w:spacing w:after="0" w:line="259" w:lineRule="auto"/>
              <w:ind w:left="0" w:firstLine="0"/>
            </w:pPr>
            <w:r>
              <w:t>25 óra</w:t>
            </w:r>
          </w:p>
        </w:tc>
      </w:tr>
      <w:tr w:rsidR="00F83D1C">
        <w:trPr>
          <w:trHeight w:val="320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F83D1C" w:rsidRDefault="00174745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Információs</w:t>
            </w:r>
            <w:proofErr w:type="gramEnd"/>
            <w:r>
              <w:t xml:space="preserve"> társadalom, e-Világ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83D1C" w:rsidRDefault="00174745">
            <w:pPr>
              <w:spacing w:after="0" w:line="259" w:lineRule="auto"/>
              <w:ind w:left="109" w:firstLine="0"/>
              <w:jc w:val="left"/>
            </w:pPr>
            <w:r>
              <w:t>3 óra</w:t>
            </w:r>
          </w:p>
        </w:tc>
      </w:tr>
      <w:tr w:rsidR="00F83D1C">
        <w:trPr>
          <w:trHeight w:val="320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F83D1C" w:rsidRDefault="00174745">
            <w:pPr>
              <w:spacing w:after="0" w:line="259" w:lineRule="auto"/>
              <w:ind w:left="0" w:firstLine="0"/>
              <w:jc w:val="left"/>
            </w:pPr>
            <w:r>
              <w:t>Mobiltechnológiai ismeretek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83D1C" w:rsidRDefault="00174745">
            <w:pPr>
              <w:spacing w:after="0" w:line="259" w:lineRule="auto"/>
              <w:ind w:left="109" w:firstLine="0"/>
              <w:jc w:val="left"/>
            </w:pPr>
            <w:r>
              <w:t>4 óra</w:t>
            </w:r>
          </w:p>
        </w:tc>
      </w:tr>
      <w:tr w:rsidR="00F83D1C">
        <w:trPr>
          <w:trHeight w:val="320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F83D1C" w:rsidRDefault="00174745">
            <w:pPr>
              <w:spacing w:after="0" w:line="259" w:lineRule="auto"/>
              <w:ind w:left="0" w:firstLine="0"/>
              <w:jc w:val="left"/>
            </w:pPr>
            <w:r>
              <w:t>Szövegszerkesztés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83D1C" w:rsidRDefault="00174745">
            <w:pPr>
              <w:spacing w:after="0" w:line="259" w:lineRule="auto"/>
              <w:ind w:left="0" w:firstLine="0"/>
            </w:pPr>
            <w:r>
              <w:t>11 óra</w:t>
            </w:r>
          </w:p>
        </w:tc>
      </w:tr>
      <w:tr w:rsidR="00F83D1C">
        <w:trPr>
          <w:trHeight w:val="320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F83D1C" w:rsidRDefault="00174745">
            <w:pPr>
              <w:spacing w:after="0" w:line="259" w:lineRule="auto"/>
              <w:ind w:left="0" w:firstLine="0"/>
              <w:jc w:val="left"/>
            </w:pPr>
            <w:r>
              <w:t>Számítógépes grafika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83D1C" w:rsidRDefault="00174745">
            <w:pPr>
              <w:spacing w:after="0" w:line="259" w:lineRule="auto"/>
              <w:ind w:left="0" w:firstLine="0"/>
            </w:pPr>
            <w:r>
              <w:t>14 óra</w:t>
            </w:r>
          </w:p>
        </w:tc>
      </w:tr>
      <w:tr w:rsidR="00F83D1C">
        <w:trPr>
          <w:trHeight w:val="320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F83D1C" w:rsidRDefault="00174745">
            <w:pPr>
              <w:spacing w:after="0" w:line="259" w:lineRule="auto"/>
              <w:ind w:left="0" w:firstLine="0"/>
              <w:jc w:val="left"/>
            </w:pPr>
            <w:r>
              <w:t xml:space="preserve">Multimédiás </w:t>
            </w:r>
            <w:proofErr w:type="gramStart"/>
            <w:r>
              <w:t>dokumentumok</w:t>
            </w:r>
            <w:proofErr w:type="gramEnd"/>
            <w:r>
              <w:t xml:space="preserve"> készítése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83D1C" w:rsidRDefault="00174745">
            <w:pPr>
              <w:spacing w:after="0" w:line="259" w:lineRule="auto"/>
              <w:ind w:left="109" w:firstLine="0"/>
              <w:jc w:val="left"/>
            </w:pPr>
            <w:r>
              <w:t>4 óra</w:t>
            </w:r>
          </w:p>
        </w:tc>
      </w:tr>
      <w:tr w:rsidR="00F83D1C">
        <w:trPr>
          <w:trHeight w:val="320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F83D1C" w:rsidRDefault="00174745">
            <w:pPr>
              <w:spacing w:after="0" w:line="259" w:lineRule="auto"/>
              <w:ind w:left="0" w:firstLine="0"/>
              <w:jc w:val="left"/>
            </w:pPr>
            <w:r>
              <w:t>Online kommunikáció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83D1C" w:rsidRDefault="00174745">
            <w:pPr>
              <w:spacing w:after="0" w:line="259" w:lineRule="auto"/>
              <w:ind w:left="109" w:firstLine="0"/>
              <w:jc w:val="left"/>
            </w:pPr>
            <w:r>
              <w:t>4 óra</w:t>
            </w:r>
          </w:p>
        </w:tc>
      </w:tr>
      <w:tr w:rsidR="00F83D1C">
        <w:trPr>
          <w:trHeight w:val="378"/>
        </w:trPr>
        <w:tc>
          <w:tcPr>
            <w:tcW w:w="5892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F83D1C" w:rsidRDefault="00174745">
            <w:pPr>
              <w:spacing w:after="0" w:line="259" w:lineRule="auto"/>
              <w:ind w:left="0" w:firstLine="0"/>
              <w:jc w:val="left"/>
            </w:pPr>
            <w:r>
              <w:t>Ismétlés, projektnapok, évzárás</w:t>
            </w:r>
          </w:p>
        </w:tc>
        <w:tc>
          <w:tcPr>
            <w:tcW w:w="591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F83D1C" w:rsidRDefault="00174745">
            <w:pPr>
              <w:spacing w:after="0" w:line="259" w:lineRule="auto"/>
              <w:ind w:left="109" w:firstLine="0"/>
              <w:jc w:val="left"/>
            </w:pPr>
            <w:r>
              <w:t>3 óra</w:t>
            </w:r>
          </w:p>
        </w:tc>
      </w:tr>
    </w:tbl>
    <w:p w:rsidR="00F83D1C" w:rsidRDefault="00174745">
      <w:pPr>
        <w:tabs>
          <w:tab w:val="center" w:pos="4993"/>
          <w:tab w:val="center" w:pos="6187"/>
        </w:tabs>
        <w:spacing w:after="0" w:line="259" w:lineRule="auto"/>
        <w:ind w:left="0" w:firstLine="0"/>
        <w:jc w:val="left"/>
      </w:pPr>
      <w:r>
        <w:tab/>
      </w:r>
      <w:r>
        <w:t>Összesen</w:t>
      </w:r>
      <w:r>
        <w:tab/>
        <w:t>72 óra</w:t>
      </w:r>
    </w:p>
    <w:p w:rsidR="00F83D1C" w:rsidRDefault="00174745">
      <w:pPr>
        <w:spacing w:after="173" w:line="259" w:lineRule="auto"/>
        <w:ind w:left="-5"/>
        <w:jc w:val="left"/>
      </w:pPr>
      <w:r>
        <w:lastRenderedPageBreak/>
        <w:t>A digitális eszközök használata (4 óra)</w:t>
      </w:r>
    </w:p>
    <w:p w:rsidR="00F83D1C" w:rsidRDefault="00174745">
      <w:pPr>
        <w:spacing w:after="32" w:line="259" w:lineRule="auto"/>
        <w:ind w:left="-5"/>
        <w:jc w:val="left"/>
      </w:pPr>
      <w:r>
        <w:rPr>
          <w:i/>
        </w:rPr>
        <w:t>A témakör tanulása eredményeként a tanuló:</w:t>
      </w:r>
    </w:p>
    <w:p w:rsidR="00F83D1C" w:rsidRDefault="00174745">
      <w:pPr>
        <w:numPr>
          <w:ilvl w:val="0"/>
          <w:numId w:val="2"/>
        </w:numPr>
        <w:ind w:left="531" w:right="107" w:hanging="218"/>
      </w:pPr>
      <w:r>
        <w:t xml:space="preserve">ismeri a digitális eszközök és a számítógépek fő egységeit, ezek fejlődésének főbb </w:t>
      </w:r>
      <w:proofErr w:type="spellStart"/>
      <w:r>
        <w:t>állomásait</w:t>
      </w:r>
      <w:proofErr w:type="gramStart"/>
      <w:r>
        <w:t>,tendenciáit</w:t>
      </w:r>
      <w:proofErr w:type="spellEnd"/>
      <w:proofErr w:type="gramEnd"/>
      <w:r>
        <w:t>;</w:t>
      </w:r>
    </w:p>
    <w:p w:rsidR="00F83D1C" w:rsidRDefault="00174745">
      <w:pPr>
        <w:numPr>
          <w:ilvl w:val="0"/>
          <w:numId w:val="2"/>
        </w:numPr>
        <w:ind w:left="531" w:right="107" w:hanging="218"/>
      </w:pPr>
      <w:r>
        <w:t>tudatosan alakítja informatikai környezetét. Ismeri az ergonomikus informatikai környezetjellemzőit, figyelembe veszi a digitális eszközök egészségkárosító hatásait, óvja maga és környezete egészségét;</w:t>
      </w:r>
    </w:p>
    <w:p w:rsidR="00F83D1C" w:rsidRDefault="00174745">
      <w:pPr>
        <w:numPr>
          <w:ilvl w:val="0"/>
          <w:numId w:val="2"/>
        </w:numPr>
        <w:ind w:left="531" w:right="107" w:hanging="218"/>
      </w:pPr>
      <w:r>
        <w:t>használja az operációs rendszer segédprogramjait, és e</w:t>
      </w:r>
      <w:r>
        <w:t>lvégzi a munkakörnyezet beállításait;</w:t>
      </w:r>
    </w:p>
    <w:p w:rsidR="00F83D1C" w:rsidRDefault="00174745">
      <w:pPr>
        <w:numPr>
          <w:ilvl w:val="0"/>
          <w:numId w:val="2"/>
        </w:numPr>
        <w:ind w:left="531" w:right="107" w:hanging="218"/>
      </w:pPr>
      <w:r>
        <w:t>igénybe veszi az operációs rendszer és a számítógépes hálózat alapszolgáltatásait;</w:t>
      </w:r>
    </w:p>
    <w:p w:rsidR="00F83D1C" w:rsidRDefault="00174745">
      <w:pPr>
        <w:numPr>
          <w:ilvl w:val="0"/>
          <w:numId w:val="2"/>
        </w:numPr>
        <w:ind w:left="531" w:right="107" w:hanging="218"/>
      </w:pPr>
      <w:r>
        <w:t>használja az állományok tömörítését és a tömörített állományok kibontását;</w:t>
      </w:r>
    </w:p>
    <w:p w:rsidR="00F83D1C" w:rsidRDefault="00174745">
      <w:pPr>
        <w:numPr>
          <w:ilvl w:val="0"/>
          <w:numId w:val="2"/>
        </w:numPr>
        <w:ind w:left="531" w:right="107" w:hanging="218"/>
      </w:pPr>
      <w:r>
        <w:t>tisztában van a digitális kártevők elleni védekezés lehetőségeivel;</w:t>
      </w:r>
    </w:p>
    <w:p w:rsidR="00F83D1C" w:rsidRDefault="00174745">
      <w:pPr>
        <w:numPr>
          <w:ilvl w:val="0"/>
          <w:numId w:val="2"/>
        </w:numPr>
        <w:spacing w:after="298"/>
        <w:ind w:left="531" w:right="107" w:hanging="218"/>
      </w:pPr>
      <w:r>
        <w:t xml:space="preserve">önállóan használja az informatikai eszközöket, elkerüli a </w:t>
      </w:r>
      <w:proofErr w:type="gramStart"/>
      <w:r>
        <w:t>tipikus</w:t>
      </w:r>
      <w:proofErr w:type="gramEnd"/>
      <w:r>
        <w:t xml:space="preserve"> felhasználói hibákat, </w:t>
      </w:r>
      <w:proofErr w:type="spellStart"/>
      <w:r>
        <w:t>elhá</w:t>
      </w:r>
      <w:proofErr w:type="spellEnd"/>
      <w:r>
        <w:t>-rítja az egyszerűbb felhasználói hibákat.</w:t>
      </w:r>
    </w:p>
    <w:p w:rsidR="00F83D1C" w:rsidRDefault="00174745">
      <w:pPr>
        <w:spacing w:after="173" w:line="259" w:lineRule="auto"/>
        <w:ind w:left="-5"/>
        <w:jc w:val="left"/>
      </w:pPr>
      <w:r>
        <w:t xml:space="preserve">Algoritmizálás, </w:t>
      </w:r>
      <w:proofErr w:type="gramStart"/>
      <w:r>
        <w:t>formális</w:t>
      </w:r>
      <w:proofErr w:type="gramEnd"/>
      <w:r>
        <w:t xml:space="preserve"> programozási nyelv használat</w:t>
      </w:r>
      <w:r>
        <w:t>a (25 óra)</w:t>
      </w:r>
    </w:p>
    <w:p w:rsidR="00F83D1C" w:rsidRDefault="00174745">
      <w:pPr>
        <w:spacing w:after="32" w:line="259" w:lineRule="auto"/>
        <w:ind w:left="-5"/>
        <w:jc w:val="left"/>
      </w:pPr>
      <w:r>
        <w:rPr>
          <w:i/>
        </w:rPr>
        <w:t>A témakör tanulása eredményeként a tanuló:</w:t>
      </w:r>
    </w:p>
    <w:p w:rsidR="00F83D1C" w:rsidRDefault="00174745">
      <w:pPr>
        <w:numPr>
          <w:ilvl w:val="0"/>
          <w:numId w:val="3"/>
        </w:numPr>
        <w:ind w:left="531" w:right="107" w:hanging="218"/>
      </w:pPr>
      <w:r>
        <w:t xml:space="preserve">érti az egyszerű </w:t>
      </w:r>
      <w:proofErr w:type="gramStart"/>
      <w:r>
        <w:t>problémák</w:t>
      </w:r>
      <w:proofErr w:type="gramEnd"/>
      <w:r>
        <w:t xml:space="preserve"> megoldásához szükséges tevékenységek lépéseit és kapcsolatukat;</w:t>
      </w:r>
    </w:p>
    <w:p w:rsidR="00F83D1C" w:rsidRDefault="00174745">
      <w:pPr>
        <w:numPr>
          <w:ilvl w:val="0"/>
          <w:numId w:val="3"/>
        </w:numPr>
        <w:ind w:left="531" w:right="107" w:hanging="218"/>
      </w:pPr>
      <w:r>
        <w:t xml:space="preserve">ismeri a következő elemi adattípusok közötti különbségeket: egész, valós szám, </w:t>
      </w:r>
      <w:proofErr w:type="spellStart"/>
      <w:proofErr w:type="gramStart"/>
      <w:r>
        <w:t>karakter</w:t>
      </w:r>
      <w:proofErr w:type="gramEnd"/>
      <w:r>
        <w:t>,szöveg</w:t>
      </w:r>
      <w:proofErr w:type="spellEnd"/>
      <w:r>
        <w:t>, logikai;</w:t>
      </w:r>
    </w:p>
    <w:p w:rsidR="00F83D1C" w:rsidRDefault="00174745">
      <w:pPr>
        <w:numPr>
          <w:ilvl w:val="0"/>
          <w:numId w:val="3"/>
        </w:numPr>
        <w:ind w:left="531" w:right="107" w:hanging="218"/>
      </w:pPr>
      <w:r>
        <w:t>ismeri</w:t>
      </w:r>
      <w:r>
        <w:t xml:space="preserve"> az elemi és összetett adattípusok közötti különbségeket;</w:t>
      </w:r>
    </w:p>
    <w:p w:rsidR="00F83D1C" w:rsidRDefault="00174745">
      <w:pPr>
        <w:numPr>
          <w:ilvl w:val="0"/>
          <w:numId w:val="3"/>
        </w:numPr>
        <w:ind w:left="531" w:right="107" w:hanging="218"/>
      </w:pPr>
      <w:r>
        <w:t>érti egy algoritmusleíró eszköz alapvető építőelemeit;</w:t>
      </w:r>
    </w:p>
    <w:p w:rsidR="00F83D1C" w:rsidRDefault="00174745">
      <w:pPr>
        <w:numPr>
          <w:ilvl w:val="0"/>
          <w:numId w:val="3"/>
        </w:numPr>
        <w:ind w:left="531" w:right="107" w:hanging="218"/>
      </w:pPr>
      <w:r>
        <w:t xml:space="preserve">példákban, feladatok megoldásában használja egy </w:t>
      </w:r>
      <w:proofErr w:type="gramStart"/>
      <w:r>
        <w:t>formális</w:t>
      </w:r>
      <w:proofErr w:type="gramEnd"/>
      <w:r>
        <w:t xml:space="preserve"> programozási nyelv fejlesztőikörnyezetének alapszolgáltatásait;</w:t>
      </w:r>
    </w:p>
    <w:p w:rsidR="00F83D1C" w:rsidRDefault="00174745">
      <w:pPr>
        <w:numPr>
          <w:ilvl w:val="0"/>
          <w:numId w:val="3"/>
        </w:numPr>
        <w:ind w:left="531" w:right="107" w:hanging="218"/>
      </w:pPr>
      <w:r>
        <w:t>szekvencia, elágazás és ciklus segítségével algoritmust hoz létre, és azt egy magas szintűformális programozási nyelven kódolja;</w:t>
      </w:r>
    </w:p>
    <w:p w:rsidR="00F83D1C" w:rsidRDefault="00174745">
      <w:pPr>
        <w:numPr>
          <w:ilvl w:val="0"/>
          <w:numId w:val="3"/>
        </w:numPr>
        <w:ind w:left="531" w:right="107" w:hanging="218"/>
      </w:pPr>
      <w:r>
        <w:t>a feladat megoldásának helyességét teszteli;</w:t>
      </w:r>
    </w:p>
    <w:p w:rsidR="00F83D1C" w:rsidRDefault="00174745">
      <w:pPr>
        <w:numPr>
          <w:ilvl w:val="0"/>
          <w:numId w:val="3"/>
        </w:numPr>
        <w:ind w:left="531" w:right="107" w:hanging="218"/>
      </w:pPr>
      <w:r>
        <w:t>tapasztalatokkal rendelkezik hétköznapi jelenségek számítógépes szimulációjáról;</w:t>
      </w:r>
    </w:p>
    <w:p w:rsidR="00F83D1C" w:rsidRDefault="00174745">
      <w:pPr>
        <w:numPr>
          <w:ilvl w:val="0"/>
          <w:numId w:val="3"/>
        </w:numPr>
        <w:ind w:left="531" w:right="107" w:hanging="218"/>
      </w:pPr>
      <w:r>
        <w:t>h</w:t>
      </w:r>
      <w:r>
        <w:t>étköznapi, oktatáshoz készült szimulációs programokat használ;</w:t>
      </w:r>
    </w:p>
    <w:p w:rsidR="00F83D1C" w:rsidRDefault="00174745">
      <w:pPr>
        <w:numPr>
          <w:ilvl w:val="0"/>
          <w:numId w:val="3"/>
        </w:numPr>
        <w:spacing w:after="21"/>
        <w:ind w:left="531" w:right="107" w:hanging="218"/>
      </w:pPr>
      <w:r>
        <w:t>tapasztalatokat szerez a kezdőértékek változtatásának hatásairól a szimulációs programok-</w:t>
      </w:r>
      <w:proofErr w:type="spellStart"/>
      <w:r>
        <w:t>ban</w:t>
      </w:r>
      <w:proofErr w:type="spellEnd"/>
      <w:r>
        <w:t>.</w:t>
      </w:r>
    </w:p>
    <w:p w:rsidR="00F83D1C" w:rsidRDefault="00174745">
      <w:pPr>
        <w:spacing w:after="298"/>
        <w:ind w:right="107"/>
      </w:pPr>
      <w:r>
        <w:rPr>
          <w:i/>
        </w:rPr>
        <w:t xml:space="preserve">Kulcsfogalmak: </w:t>
      </w:r>
      <w:r>
        <w:t xml:space="preserve">algoritmuselemek, tervezési folyamat, adatok </w:t>
      </w:r>
      <w:proofErr w:type="gramStart"/>
      <w:r>
        <w:t>absztrakciója</w:t>
      </w:r>
      <w:proofErr w:type="gramEnd"/>
      <w:r>
        <w:t>, algoritmusleírási mód, s</w:t>
      </w:r>
      <w:r>
        <w:t>zekvencia, elágazás, ciklus, egész szám, valós szám, karakter, szöveg, sorozat, logikai adat, egyszerű algoritmusok tervezése, vezérlési szerkezetek, eljárás, függvény, kódolás, típusfeladatok, tesztelés, hibajavítás</w:t>
      </w:r>
    </w:p>
    <w:p w:rsidR="00F83D1C" w:rsidRDefault="00174745">
      <w:pPr>
        <w:spacing w:after="173" w:line="259" w:lineRule="auto"/>
        <w:ind w:left="-5"/>
        <w:jc w:val="left"/>
      </w:pPr>
      <w:proofErr w:type="gramStart"/>
      <w:r>
        <w:t>Információs</w:t>
      </w:r>
      <w:proofErr w:type="gramEnd"/>
      <w:r>
        <w:t xml:space="preserve"> társadalom, e-Világ (3 óra)</w:t>
      </w:r>
    </w:p>
    <w:p w:rsidR="00F83D1C" w:rsidRDefault="00174745">
      <w:pPr>
        <w:spacing w:after="32" w:line="259" w:lineRule="auto"/>
        <w:ind w:left="-5"/>
        <w:jc w:val="left"/>
      </w:pPr>
      <w:r>
        <w:rPr>
          <w:i/>
        </w:rPr>
        <w:t>A témakör tanulása eredményeként a tanuló:</w:t>
      </w:r>
    </w:p>
    <w:p w:rsidR="00F83D1C" w:rsidRDefault="00174745">
      <w:pPr>
        <w:numPr>
          <w:ilvl w:val="0"/>
          <w:numId w:val="4"/>
        </w:numPr>
        <w:ind w:left="531" w:right="107" w:hanging="218"/>
      </w:pPr>
      <w:r>
        <w:lastRenderedPageBreak/>
        <w:t>tisztában van az e-Világ – e-szolgáltatások, e-ügyintézés, e-kereskedelem, e-</w:t>
      </w:r>
      <w:proofErr w:type="spellStart"/>
      <w:r>
        <w:t>állampolgárság,IT</w:t>
      </w:r>
      <w:proofErr w:type="spellEnd"/>
      <w:r>
        <w:t xml:space="preserve">-gazdaság, környezet, kultúra, </w:t>
      </w:r>
      <w:proofErr w:type="gramStart"/>
      <w:r>
        <w:t>információ</w:t>
      </w:r>
      <w:proofErr w:type="gramEnd"/>
      <w:r>
        <w:t>védelem – biztonsági és jogi kérdéseivel.</w:t>
      </w:r>
    </w:p>
    <w:p w:rsidR="00F83D1C" w:rsidRDefault="00174745">
      <w:pPr>
        <w:numPr>
          <w:ilvl w:val="0"/>
          <w:numId w:val="4"/>
        </w:numPr>
        <w:ind w:left="531" w:right="107" w:hanging="218"/>
      </w:pPr>
      <w:r>
        <w:t>a gyakorlatban alkalmazza az adatok</w:t>
      </w:r>
      <w:r>
        <w:t xml:space="preserve"> védelmét biztosító lehetőségeket;</w:t>
      </w:r>
    </w:p>
    <w:p w:rsidR="00F83D1C" w:rsidRDefault="00174745">
      <w:pPr>
        <w:numPr>
          <w:ilvl w:val="0"/>
          <w:numId w:val="4"/>
        </w:numPr>
        <w:spacing w:after="295"/>
        <w:ind w:left="531" w:right="107" w:hanging="218"/>
      </w:pPr>
      <w:r>
        <w:t xml:space="preserve">tisztában van a digitális személyazonosság és az </w:t>
      </w:r>
      <w:proofErr w:type="gramStart"/>
      <w:r>
        <w:t>információ</w:t>
      </w:r>
      <w:proofErr w:type="gramEnd"/>
      <w:r>
        <w:t xml:space="preserve">hitelesség </w:t>
      </w:r>
      <w:proofErr w:type="spellStart"/>
      <w:r>
        <w:t>fogalmával.</w:t>
      </w:r>
      <w:r>
        <w:rPr>
          <w:i/>
        </w:rPr>
        <w:t>Kulcsfogalmak</w:t>
      </w:r>
      <w:proofErr w:type="spellEnd"/>
      <w:r>
        <w:rPr>
          <w:i/>
        </w:rPr>
        <w:t xml:space="preserve">: </w:t>
      </w:r>
      <w:r>
        <w:t>adat, információ, csatorna, személyes adat, e-ügyintézés, e-személyi igazolvány, e-kereskedelem, e-szolgáltatások, elektronik</w:t>
      </w:r>
      <w:r>
        <w:t>us aláírás, álhír, lánclevél</w:t>
      </w:r>
    </w:p>
    <w:p w:rsidR="00F83D1C" w:rsidRDefault="00174745">
      <w:pPr>
        <w:spacing w:after="173" w:line="259" w:lineRule="auto"/>
        <w:ind w:left="-5"/>
        <w:jc w:val="left"/>
      </w:pPr>
      <w:r>
        <w:t>Mobiltechnológiai ismeretek (4 óra)</w:t>
      </w:r>
    </w:p>
    <w:p w:rsidR="00F83D1C" w:rsidRDefault="00174745">
      <w:pPr>
        <w:spacing w:after="32" w:line="259" w:lineRule="auto"/>
        <w:ind w:left="-5"/>
        <w:jc w:val="left"/>
      </w:pPr>
      <w:r>
        <w:rPr>
          <w:i/>
        </w:rPr>
        <w:t>A témakör tanulása eredményeként a tanuló:</w:t>
      </w:r>
    </w:p>
    <w:p w:rsidR="00F83D1C" w:rsidRDefault="00174745">
      <w:pPr>
        <w:numPr>
          <w:ilvl w:val="0"/>
          <w:numId w:val="5"/>
        </w:numPr>
        <w:ind w:left="531" w:right="107" w:hanging="218"/>
      </w:pPr>
      <w:r>
        <w:t xml:space="preserve">ismeri és használja a mobiltechnológiát, kezeli a mobileszközök operációs rendszereit </w:t>
      </w:r>
      <w:proofErr w:type="spellStart"/>
      <w:r>
        <w:t>éshasznál</w:t>
      </w:r>
      <w:proofErr w:type="spellEnd"/>
      <w:r>
        <w:t xml:space="preserve"> mobilalkalmazásokat.</w:t>
      </w:r>
    </w:p>
    <w:p w:rsidR="00F83D1C" w:rsidRDefault="00174745">
      <w:pPr>
        <w:numPr>
          <w:ilvl w:val="0"/>
          <w:numId w:val="5"/>
        </w:numPr>
        <w:ind w:left="531" w:right="107" w:hanging="218"/>
      </w:pPr>
      <w:r>
        <w:t xml:space="preserve">az </w:t>
      </w:r>
      <w:proofErr w:type="gramStart"/>
      <w:r>
        <w:t>applikációkat</w:t>
      </w:r>
      <w:proofErr w:type="gramEnd"/>
      <w:r>
        <w:t xml:space="preserve"> önállóan telep</w:t>
      </w:r>
      <w:r>
        <w:t>íti; céljainak megfelelően használja a mobileszközök és aszámítógépek operációs rendszereit;</w:t>
      </w:r>
    </w:p>
    <w:p w:rsidR="00F83D1C" w:rsidRDefault="00174745">
      <w:pPr>
        <w:numPr>
          <w:ilvl w:val="0"/>
          <w:numId w:val="5"/>
        </w:numPr>
        <w:spacing w:after="21"/>
        <w:ind w:left="531" w:right="107" w:hanging="218"/>
      </w:pPr>
      <w:r>
        <w:t xml:space="preserve">az iskolai oktatáshoz kapcsolódó mobileszközökre fejlesztett alkalmazások használata </w:t>
      </w:r>
      <w:proofErr w:type="spellStart"/>
      <w:r>
        <w:t>soránegyüttműködik</w:t>
      </w:r>
      <w:proofErr w:type="spellEnd"/>
      <w:r>
        <w:t xml:space="preserve"> társaival.</w:t>
      </w:r>
    </w:p>
    <w:p w:rsidR="00F83D1C" w:rsidRDefault="00174745">
      <w:pPr>
        <w:spacing w:after="297"/>
        <w:ind w:right="107"/>
      </w:pPr>
      <w:r>
        <w:rPr>
          <w:i/>
        </w:rPr>
        <w:t xml:space="preserve">Kulcsfogalmak: </w:t>
      </w:r>
      <w:r>
        <w:t xml:space="preserve">mobiltechnológia, mobileszköz, alkalmazás, </w:t>
      </w:r>
      <w:proofErr w:type="gramStart"/>
      <w:r>
        <w:t>applikáció</w:t>
      </w:r>
      <w:proofErr w:type="gramEnd"/>
      <w:r>
        <w:t>, alkalmazás telepítése, alkalmazás eltávolítása, kezelőfelület, oktatóprogramok, oktatást segítő programok, hálózati kapcsolat</w:t>
      </w:r>
    </w:p>
    <w:p w:rsidR="00F83D1C" w:rsidRDefault="00174745">
      <w:pPr>
        <w:spacing w:after="173" w:line="259" w:lineRule="auto"/>
        <w:ind w:left="-5"/>
        <w:jc w:val="left"/>
      </w:pPr>
      <w:r>
        <w:t>Szövegszerkesztés (11 óra)</w:t>
      </w:r>
    </w:p>
    <w:p w:rsidR="00F83D1C" w:rsidRDefault="00174745">
      <w:pPr>
        <w:spacing w:after="32" w:line="259" w:lineRule="auto"/>
        <w:ind w:left="-5"/>
        <w:jc w:val="left"/>
      </w:pPr>
      <w:r>
        <w:rPr>
          <w:i/>
        </w:rPr>
        <w:t>A témakör tanulása eredményeként a tanuló:</w:t>
      </w:r>
    </w:p>
    <w:p w:rsidR="00F83D1C" w:rsidRDefault="00174745">
      <w:pPr>
        <w:numPr>
          <w:ilvl w:val="0"/>
          <w:numId w:val="6"/>
        </w:numPr>
        <w:ind w:left="531" w:right="107" w:hanging="218"/>
      </w:pPr>
      <w:r>
        <w:t>ismer</w:t>
      </w:r>
      <w:r>
        <w:t>i egy adott feladat megoldásához szükséges digitális eszközök és szoftverek kiválasz-</w:t>
      </w:r>
      <w:proofErr w:type="spellStart"/>
      <w:r>
        <w:t>tásának</w:t>
      </w:r>
      <w:proofErr w:type="spellEnd"/>
      <w:r>
        <w:t xml:space="preserve"> szempontjait;</w:t>
      </w:r>
    </w:p>
    <w:p w:rsidR="00F83D1C" w:rsidRDefault="00174745">
      <w:pPr>
        <w:numPr>
          <w:ilvl w:val="0"/>
          <w:numId w:val="6"/>
        </w:numPr>
        <w:ind w:left="531" w:right="107" w:hanging="218"/>
      </w:pPr>
      <w:r>
        <w:t>adatokat táblázatba rendez;</w:t>
      </w:r>
    </w:p>
    <w:p w:rsidR="00F83D1C" w:rsidRDefault="00174745">
      <w:pPr>
        <w:numPr>
          <w:ilvl w:val="0"/>
          <w:numId w:val="6"/>
        </w:numPr>
        <w:ind w:left="531" w:right="107" w:hanging="218"/>
      </w:pPr>
      <w:r>
        <w:t xml:space="preserve">az adatbázisban interaktív módon keres, rendez és szűr; </w:t>
      </w:r>
      <w:proofErr w:type="gramStart"/>
      <w:r>
        <w:t>etikus</w:t>
      </w:r>
      <w:proofErr w:type="gramEnd"/>
      <w:r>
        <w:t xml:space="preserve"> módon használja fel azinformációforrásokat, tisztában van </w:t>
      </w:r>
      <w:r>
        <w:t>a hivatkozás szabályaival.</w:t>
      </w:r>
    </w:p>
    <w:p w:rsidR="00F83D1C" w:rsidRDefault="00174745">
      <w:pPr>
        <w:numPr>
          <w:ilvl w:val="0"/>
          <w:numId w:val="6"/>
        </w:numPr>
        <w:ind w:left="531" w:right="107" w:hanging="218"/>
      </w:pPr>
      <w:proofErr w:type="gramStart"/>
      <w:r>
        <w:t>speciális</w:t>
      </w:r>
      <w:proofErr w:type="gramEnd"/>
      <w:r>
        <w:t xml:space="preserve"> dokumentumokat hoz létre, alakít át és formáz meg;</w:t>
      </w:r>
    </w:p>
    <w:p w:rsidR="00F83D1C" w:rsidRDefault="00174745">
      <w:pPr>
        <w:numPr>
          <w:ilvl w:val="0"/>
          <w:numId w:val="6"/>
        </w:numPr>
        <w:spacing w:after="21"/>
        <w:ind w:left="531" w:right="107" w:hanging="218"/>
      </w:pPr>
      <w:r>
        <w:t xml:space="preserve">tapasztalatokkal rendelkezik a formanyomtatványok, a sablonok, az előre </w:t>
      </w:r>
      <w:proofErr w:type="gramStart"/>
      <w:r>
        <w:t>definiált</w:t>
      </w:r>
      <w:proofErr w:type="gramEnd"/>
      <w:r>
        <w:t xml:space="preserve"> stílusokhasználatáról.</w:t>
      </w:r>
    </w:p>
    <w:p w:rsidR="00F83D1C" w:rsidRDefault="00174745">
      <w:pPr>
        <w:spacing w:after="296"/>
        <w:ind w:right="107"/>
      </w:pPr>
      <w:r>
        <w:rPr>
          <w:i/>
        </w:rPr>
        <w:t xml:space="preserve">Kulcsfogalmak: </w:t>
      </w:r>
      <w:r>
        <w:t>karakterformázás, bekezdésformázás, élőfej és él</w:t>
      </w:r>
      <w:r>
        <w:t>őláb, oldal elrendezése, stílus, sablon, körlevél, lábjegyzet, tartalomjegyzék, szakasztörés, hasáb</w:t>
      </w:r>
    </w:p>
    <w:p w:rsidR="00F83D1C" w:rsidRDefault="00174745">
      <w:pPr>
        <w:spacing w:after="173" w:line="259" w:lineRule="auto"/>
        <w:ind w:left="-5"/>
        <w:jc w:val="left"/>
      </w:pPr>
      <w:r>
        <w:t>Számítógépes grafika (14 óra)</w:t>
      </w:r>
    </w:p>
    <w:p w:rsidR="00F83D1C" w:rsidRDefault="00174745">
      <w:pPr>
        <w:spacing w:after="32" w:line="259" w:lineRule="auto"/>
        <w:ind w:left="-5"/>
        <w:jc w:val="left"/>
      </w:pPr>
      <w:r>
        <w:rPr>
          <w:i/>
        </w:rPr>
        <w:t>A témakör tanulása eredményeként a tanuló:</w:t>
      </w:r>
    </w:p>
    <w:p w:rsidR="00F83D1C" w:rsidRDefault="00174745">
      <w:pPr>
        <w:numPr>
          <w:ilvl w:val="0"/>
          <w:numId w:val="7"/>
        </w:numPr>
        <w:ind w:right="107" w:firstLine="328"/>
      </w:pPr>
      <w:r>
        <w:t xml:space="preserve">létrehozza az adott </w:t>
      </w:r>
      <w:proofErr w:type="gramStart"/>
      <w:r>
        <w:t>probléma</w:t>
      </w:r>
      <w:proofErr w:type="gramEnd"/>
      <w:r>
        <w:t xml:space="preserve"> megoldásához szükséges rasztergrafikus ábrákat;</w:t>
      </w:r>
    </w:p>
    <w:p w:rsidR="00F83D1C" w:rsidRDefault="00174745">
      <w:pPr>
        <w:numPr>
          <w:ilvl w:val="0"/>
          <w:numId w:val="7"/>
        </w:numPr>
        <w:ind w:right="107" w:firstLine="328"/>
      </w:pPr>
      <w:r>
        <w:t>létreh</w:t>
      </w:r>
      <w:r>
        <w:t>oz vektorgrafikus ábrákat.</w:t>
      </w:r>
    </w:p>
    <w:p w:rsidR="00F83D1C" w:rsidRDefault="00174745">
      <w:pPr>
        <w:numPr>
          <w:ilvl w:val="0"/>
          <w:numId w:val="7"/>
        </w:numPr>
        <w:ind w:right="107" w:firstLine="328"/>
      </w:pPr>
      <w:proofErr w:type="gramStart"/>
      <w:r>
        <w:t xml:space="preserve">tisztában van a raszter-, a vektorgrafikus ábrák tárolási és szerkesztési </w:t>
      </w:r>
      <w:proofErr w:type="spellStart"/>
      <w:r>
        <w:t>módszereivel.</w:t>
      </w:r>
      <w:r>
        <w:rPr>
          <w:i/>
        </w:rPr>
        <w:t>Kulcsfogalmak</w:t>
      </w:r>
      <w:proofErr w:type="spellEnd"/>
      <w:r>
        <w:rPr>
          <w:i/>
        </w:rPr>
        <w:t xml:space="preserve">: </w:t>
      </w:r>
      <w:r>
        <w:t>rajzolóeszközök, színrendszerek, képfájlformátumok, felbontás, színmélység, pont, szakasz, ellipszis, kör, téglalap, átlátszósá</w:t>
      </w:r>
      <w:r>
        <w:t xml:space="preserve">g, takarás, vágás, elforgatás, eltolás, </w:t>
      </w:r>
      <w:r>
        <w:lastRenderedPageBreak/>
        <w:t>tükrözés, feliratozás, igazítás, elosztás, rétegek, transzformációk, rasztergrafika, vektorgrafika, vonal, kör, ellipszis, sokszög, törött vonal, spirál, csillag, szín, színátmenet, vastagság, vonalvégződés, szaggato</w:t>
      </w:r>
      <w:r>
        <w:t>ttság, csoportosítás, kettőzés, klónozás, csomópont, csomópontműveletek, 3D-s alakzat</w:t>
      </w:r>
      <w:proofErr w:type="gramEnd"/>
    </w:p>
    <w:p w:rsidR="00F83D1C" w:rsidRDefault="00174745">
      <w:pPr>
        <w:spacing w:after="173" w:line="259" w:lineRule="auto"/>
        <w:ind w:left="-5"/>
        <w:jc w:val="left"/>
      </w:pPr>
      <w:r>
        <w:t xml:space="preserve">Multimédiás </w:t>
      </w:r>
      <w:proofErr w:type="gramStart"/>
      <w:r>
        <w:t>dokumentumok</w:t>
      </w:r>
      <w:proofErr w:type="gramEnd"/>
      <w:r>
        <w:t xml:space="preserve"> készítése (4 óra)</w:t>
      </w:r>
    </w:p>
    <w:p w:rsidR="00F83D1C" w:rsidRDefault="00174745">
      <w:pPr>
        <w:spacing w:after="32" w:line="259" w:lineRule="auto"/>
        <w:ind w:left="-5"/>
        <w:jc w:val="left"/>
      </w:pPr>
      <w:r>
        <w:rPr>
          <w:i/>
        </w:rPr>
        <w:t>A témakör tanulása eredményeként a tanuló:</w:t>
      </w:r>
    </w:p>
    <w:p w:rsidR="00F83D1C" w:rsidRDefault="00174745">
      <w:pPr>
        <w:numPr>
          <w:ilvl w:val="0"/>
          <w:numId w:val="8"/>
        </w:numPr>
        <w:ind w:left="531" w:right="107" w:hanging="218"/>
      </w:pPr>
      <w:r>
        <w:t xml:space="preserve">digitálisan rögzít képet, hangot és videót, azokat </w:t>
      </w:r>
      <w:proofErr w:type="gramStart"/>
      <w:r>
        <w:t>manipulálja</w:t>
      </w:r>
      <w:proofErr w:type="gramEnd"/>
      <w:r>
        <w:t>;</w:t>
      </w:r>
    </w:p>
    <w:p w:rsidR="00F83D1C" w:rsidRDefault="00174745">
      <w:pPr>
        <w:numPr>
          <w:ilvl w:val="0"/>
          <w:numId w:val="8"/>
        </w:numPr>
        <w:ind w:left="531" w:right="107" w:hanging="218"/>
      </w:pPr>
      <w:r>
        <w:t>ismeri egy adott feladat megoldásához szükséges digitális eszközök és szoftverek kiválasz-</w:t>
      </w:r>
      <w:proofErr w:type="spellStart"/>
      <w:r>
        <w:t>tásának</w:t>
      </w:r>
      <w:proofErr w:type="spellEnd"/>
      <w:r>
        <w:t xml:space="preserve"> szempontjait.</w:t>
      </w:r>
    </w:p>
    <w:p w:rsidR="00F83D1C" w:rsidRDefault="00174745">
      <w:pPr>
        <w:numPr>
          <w:ilvl w:val="0"/>
          <w:numId w:val="8"/>
        </w:numPr>
        <w:ind w:left="531" w:right="107" w:hanging="218"/>
      </w:pPr>
      <w:r>
        <w:t xml:space="preserve">alkalmazza az </w:t>
      </w:r>
      <w:proofErr w:type="gramStart"/>
      <w:r>
        <w:t>információ</w:t>
      </w:r>
      <w:proofErr w:type="gramEnd"/>
      <w:r>
        <w:t xml:space="preserve">keresés során gyűjtött multimédiás alapelemeket új </w:t>
      </w:r>
      <w:proofErr w:type="spellStart"/>
      <w:r>
        <w:t>dokumentu-mok</w:t>
      </w:r>
      <w:proofErr w:type="spellEnd"/>
      <w:r>
        <w:t xml:space="preserve"> készítéséhez;</w:t>
      </w:r>
    </w:p>
    <w:p w:rsidR="00F83D1C" w:rsidRDefault="00174745">
      <w:pPr>
        <w:numPr>
          <w:ilvl w:val="0"/>
          <w:numId w:val="8"/>
        </w:numPr>
        <w:spacing w:after="21"/>
        <w:ind w:left="531" w:right="107" w:hanging="218"/>
      </w:pPr>
      <w:r>
        <w:t>gyakorlatot szerez a fotó-, hang-, video-</w:t>
      </w:r>
      <w:r>
        <w:t xml:space="preserve">, multimédia-szerkesztő, a bemutatókészítő </w:t>
      </w:r>
      <w:proofErr w:type="spellStart"/>
      <w:r>
        <w:t>eszközökhasználatában</w:t>
      </w:r>
      <w:proofErr w:type="spellEnd"/>
      <w:r>
        <w:t>.</w:t>
      </w:r>
    </w:p>
    <w:p w:rsidR="00F83D1C" w:rsidRDefault="00174745">
      <w:pPr>
        <w:spacing w:after="296"/>
      </w:pPr>
      <w:r>
        <w:rPr>
          <w:i/>
        </w:rPr>
        <w:t xml:space="preserve">Kulcsfogalmak: </w:t>
      </w:r>
      <w:r>
        <w:t>fénykép, video, hangállomány készítése; fotó-, hang-, video, multimédia-szerkesztő; digitális képfeldolgozás, -megosztás</w:t>
      </w:r>
    </w:p>
    <w:p w:rsidR="00F83D1C" w:rsidRDefault="00174745">
      <w:pPr>
        <w:spacing w:after="173" w:line="259" w:lineRule="auto"/>
        <w:ind w:left="-5"/>
        <w:jc w:val="left"/>
      </w:pPr>
      <w:r>
        <w:t>Online kommunikáció (4 óra)</w:t>
      </w:r>
    </w:p>
    <w:p w:rsidR="00F83D1C" w:rsidRDefault="00174745">
      <w:pPr>
        <w:spacing w:after="32" w:line="259" w:lineRule="auto"/>
        <w:ind w:left="-5"/>
        <w:jc w:val="left"/>
      </w:pPr>
      <w:r>
        <w:rPr>
          <w:i/>
        </w:rPr>
        <w:t>A témakör tanulása eredmén</w:t>
      </w:r>
      <w:r>
        <w:rPr>
          <w:i/>
        </w:rPr>
        <w:t>yeként a tanuló:</w:t>
      </w:r>
    </w:p>
    <w:p w:rsidR="00F83D1C" w:rsidRDefault="00174745">
      <w:pPr>
        <w:numPr>
          <w:ilvl w:val="0"/>
          <w:numId w:val="9"/>
        </w:numPr>
        <w:ind w:left="531" w:right="107" w:hanging="218"/>
      </w:pPr>
      <w:r>
        <w:t>használja a két- vagy többrésztvevős kommunikációs lehetőségeket és alkalmazásokat;</w:t>
      </w:r>
    </w:p>
    <w:p w:rsidR="00F83D1C" w:rsidRDefault="00174745">
      <w:pPr>
        <w:numPr>
          <w:ilvl w:val="0"/>
          <w:numId w:val="9"/>
        </w:numPr>
        <w:ind w:left="531" w:right="107" w:hanging="218"/>
      </w:pPr>
      <w:r>
        <w:t>a gyakorlatban alkalmazza az adatok védelmét biztosító lehetőségeket.</w:t>
      </w:r>
    </w:p>
    <w:p w:rsidR="00F83D1C" w:rsidRDefault="00174745">
      <w:pPr>
        <w:numPr>
          <w:ilvl w:val="0"/>
          <w:numId w:val="9"/>
        </w:numPr>
        <w:ind w:left="531" w:right="107" w:hanging="218"/>
      </w:pPr>
      <w:r>
        <w:t>az online kommunikáció során alkalmazza a kialakult viselkedési kultúrát és szokásoka</w:t>
      </w:r>
      <w:r>
        <w:t xml:space="preserve">t, </w:t>
      </w:r>
      <w:proofErr w:type="spellStart"/>
      <w:r>
        <w:t>aszerepelvárásokat</w:t>
      </w:r>
      <w:proofErr w:type="spellEnd"/>
      <w:r>
        <w:t>;</w:t>
      </w:r>
    </w:p>
    <w:p w:rsidR="00F83D1C" w:rsidRDefault="00174745">
      <w:pPr>
        <w:numPr>
          <w:ilvl w:val="0"/>
          <w:numId w:val="9"/>
        </w:numPr>
        <w:ind w:left="531" w:right="107" w:hanging="218"/>
      </w:pPr>
      <w:r>
        <w:t xml:space="preserve">ismeri és alkalmazza az </w:t>
      </w:r>
      <w:proofErr w:type="gramStart"/>
      <w:r>
        <w:t>információ</w:t>
      </w:r>
      <w:proofErr w:type="gramEnd"/>
      <w:r>
        <w:t xml:space="preserve">keresési stratégiákat és technikákat, a találati listát </w:t>
      </w:r>
      <w:proofErr w:type="spellStart"/>
      <w:r>
        <w:t>aproblémának</w:t>
      </w:r>
      <w:proofErr w:type="spellEnd"/>
      <w:r>
        <w:t xml:space="preserve"> megfelelően szűri, ellenőrzi annak hitelességét;</w:t>
      </w:r>
    </w:p>
    <w:p w:rsidR="00F83D1C" w:rsidRDefault="00174745">
      <w:pPr>
        <w:numPr>
          <w:ilvl w:val="0"/>
          <w:numId w:val="9"/>
        </w:numPr>
        <w:ind w:left="531" w:right="107" w:hanging="218"/>
      </w:pPr>
      <w:r>
        <w:t xml:space="preserve">ismeri és alkalmazza a fogyatékkal élők közötti kommunikáció eszközeit és </w:t>
      </w:r>
      <w:proofErr w:type="spellStart"/>
      <w:r>
        <w:t>formáit</w:t>
      </w:r>
      <w:r>
        <w:t>.</w:t>
      </w:r>
      <w:r>
        <w:rPr>
          <w:i/>
        </w:rPr>
        <w:t>Kulcsfogalmak</w:t>
      </w:r>
      <w:proofErr w:type="spellEnd"/>
      <w:r>
        <w:rPr>
          <w:i/>
        </w:rPr>
        <w:t xml:space="preserve">: </w:t>
      </w:r>
      <w:r>
        <w:t xml:space="preserve">chat, online közösség, kisegítő lehetőségek (az operációs rendszerben), digitális identitás, önérvényesítés, </w:t>
      </w:r>
      <w:proofErr w:type="gramStart"/>
      <w:r>
        <w:t>tolerancia</w:t>
      </w:r>
      <w:proofErr w:type="gramEnd"/>
    </w:p>
    <w:sectPr w:rsidR="00F83D1C">
      <w:footnotePr>
        <w:numRestart w:val="eachPage"/>
      </w:footnotePr>
      <w:pgSz w:w="11906" w:h="16838"/>
      <w:pgMar w:top="1439" w:right="1295" w:bottom="17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745" w:rsidRDefault="00174745">
      <w:pPr>
        <w:spacing w:after="0" w:line="240" w:lineRule="auto"/>
      </w:pPr>
      <w:r>
        <w:separator/>
      </w:r>
    </w:p>
  </w:endnote>
  <w:endnote w:type="continuationSeparator" w:id="0">
    <w:p w:rsidR="00174745" w:rsidRDefault="001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745" w:rsidRDefault="00174745">
      <w:pPr>
        <w:spacing w:after="22" w:line="259" w:lineRule="auto"/>
        <w:ind w:left="0" w:right="122" w:firstLine="0"/>
        <w:jc w:val="right"/>
      </w:pPr>
      <w:r>
        <w:separator/>
      </w:r>
    </w:p>
  </w:footnote>
  <w:footnote w:type="continuationSeparator" w:id="0">
    <w:p w:rsidR="00174745" w:rsidRDefault="00174745">
      <w:pPr>
        <w:spacing w:after="22" w:line="259" w:lineRule="auto"/>
        <w:ind w:left="0" w:right="122" w:firstLine="0"/>
        <w:jc w:val="right"/>
      </w:pPr>
      <w:r>
        <w:continuationSeparator/>
      </w:r>
    </w:p>
  </w:footnote>
  <w:footnote w:id="1">
    <w:p w:rsidR="00F83D1C" w:rsidRDefault="00174745">
      <w:pPr>
        <w:pStyle w:val="footnotedescription"/>
        <w:spacing w:after="22"/>
        <w:ind w:right="122"/>
        <w:jc w:val="right"/>
      </w:pPr>
      <w:r>
        <w:rPr>
          <w:rStyle w:val="footnotemark"/>
        </w:rPr>
        <w:footnoteRef/>
      </w:r>
      <w:r>
        <w:t xml:space="preserve"> </w:t>
      </w:r>
      <w:r>
        <w:t>https://www.oktatas.hu/pub_bin/dload/kozoktatas/kerettanterv/Digitalis_kultura_K.docx Letöltés: 2020.</w:t>
      </w:r>
    </w:p>
    <w:p w:rsidR="00F83D1C" w:rsidRDefault="00174745">
      <w:pPr>
        <w:pStyle w:val="footnotedescription"/>
        <w:spacing w:after="0"/>
        <w:ind w:right="0"/>
      </w:pPr>
      <w:proofErr w:type="gramStart"/>
      <w:r>
        <w:t>június</w:t>
      </w:r>
      <w:proofErr w:type="gramEnd"/>
      <w:r>
        <w:t xml:space="preserve"> 24.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24E4"/>
    <w:multiLevelType w:val="hybridMultilevel"/>
    <w:tmpl w:val="FA82F704"/>
    <w:lvl w:ilvl="0" w:tplc="E286D592">
      <w:start w:val="1"/>
      <w:numFmt w:val="bullet"/>
      <w:lvlText w:val="–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6BA96">
      <w:start w:val="1"/>
      <w:numFmt w:val="bullet"/>
      <w:lvlText w:val="o"/>
      <w:lvlJc w:val="left"/>
      <w:pPr>
        <w:ind w:left="1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92AB4A">
      <w:start w:val="1"/>
      <w:numFmt w:val="bullet"/>
      <w:lvlText w:val="▪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787418">
      <w:start w:val="1"/>
      <w:numFmt w:val="bullet"/>
      <w:lvlText w:val="•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A6960">
      <w:start w:val="1"/>
      <w:numFmt w:val="bullet"/>
      <w:lvlText w:val="o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E8203E">
      <w:start w:val="1"/>
      <w:numFmt w:val="bullet"/>
      <w:lvlText w:val="▪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A89406">
      <w:start w:val="1"/>
      <w:numFmt w:val="bullet"/>
      <w:lvlText w:val="•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C0CFCA">
      <w:start w:val="1"/>
      <w:numFmt w:val="bullet"/>
      <w:lvlText w:val="o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BA2608">
      <w:start w:val="1"/>
      <w:numFmt w:val="bullet"/>
      <w:lvlText w:val="▪"/>
      <w:lvlJc w:val="left"/>
      <w:pPr>
        <w:ind w:left="6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D467F5"/>
    <w:multiLevelType w:val="hybridMultilevel"/>
    <w:tmpl w:val="FD94C2CE"/>
    <w:lvl w:ilvl="0" w:tplc="D4CACF66">
      <w:start w:val="1"/>
      <w:numFmt w:val="bullet"/>
      <w:lvlText w:val="–"/>
      <w:lvlJc w:val="left"/>
      <w:pPr>
        <w:ind w:left="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862854">
      <w:start w:val="1"/>
      <w:numFmt w:val="bullet"/>
      <w:lvlText w:val="o"/>
      <w:lvlJc w:val="left"/>
      <w:pPr>
        <w:ind w:left="1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EC0952">
      <w:start w:val="1"/>
      <w:numFmt w:val="bullet"/>
      <w:lvlText w:val="▪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92AB18">
      <w:start w:val="1"/>
      <w:numFmt w:val="bullet"/>
      <w:lvlText w:val="•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D85B58">
      <w:start w:val="1"/>
      <w:numFmt w:val="bullet"/>
      <w:lvlText w:val="o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728F06">
      <w:start w:val="1"/>
      <w:numFmt w:val="bullet"/>
      <w:lvlText w:val="▪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BE6620">
      <w:start w:val="1"/>
      <w:numFmt w:val="bullet"/>
      <w:lvlText w:val="•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A7D46">
      <w:start w:val="1"/>
      <w:numFmt w:val="bullet"/>
      <w:lvlText w:val="o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A8A8F2">
      <w:start w:val="1"/>
      <w:numFmt w:val="bullet"/>
      <w:lvlText w:val="▪"/>
      <w:lvlJc w:val="left"/>
      <w:pPr>
        <w:ind w:left="6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BC22C6"/>
    <w:multiLevelType w:val="hybridMultilevel"/>
    <w:tmpl w:val="8B2A6440"/>
    <w:lvl w:ilvl="0" w:tplc="67849F64">
      <w:start w:val="9"/>
      <w:numFmt w:val="decimal"/>
      <w:pStyle w:val="Cmsor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F0D2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742E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6E66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477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6472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EE60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7CF8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981A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2C06CF"/>
    <w:multiLevelType w:val="hybridMultilevel"/>
    <w:tmpl w:val="B9AC6D6C"/>
    <w:lvl w:ilvl="0" w:tplc="69C28E0A">
      <w:start w:val="1"/>
      <w:numFmt w:val="bullet"/>
      <w:lvlText w:val="–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8E94FC">
      <w:start w:val="1"/>
      <w:numFmt w:val="bullet"/>
      <w:lvlText w:val="o"/>
      <w:lvlJc w:val="left"/>
      <w:pPr>
        <w:ind w:left="1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7CEE5C">
      <w:start w:val="1"/>
      <w:numFmt w:val="bullet"/>
      <w:lvlText w:val="▪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52CD66">
      <w:start w:val="1"/>
      <w:numFmt w:val="bullet"/>
      <w:lvlText w:val="•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4A044E">
      <w:start w:val="1"/>
      <w:numFmt w:val="bullet"/>
      <w:lvlText w:val="o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F07EB6">
      <w:start w:val="1"/>
      <w:numFmt w:val="bullet"/>
      <w:lvlText w:val="▪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E92BE">
      <w:start w:val="1"/>
      <w:numFmt w:val="bullet"/>
      <w:lvlText w:val="•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447BE8">
      <w:start w:val="1"/>
      <w:numFmt w:val="bullet"/>
      <w:lvlText w:val="o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FA1F60">
      <w:start w:val="1"/>
      <w:numFmt w:val="bullet"/>
      <w:lvlText w:val="▪"/>
      <w:lvlJc w:val="left"/>
      <w:pPr>
        <w:ind w:left="6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773D7E"/>
    <w:multiLevelType w:val="hybridMultilevel"/>
    <w:tmpl w:val="A158495E"/>
    <w:lvl w:ilvl="0" w:tplc="00BC9AEE">
      <w:start w:val="1"/>
      <w:numFmt w:val="bullet"/>
      <w:lvlText w:val="–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D04524">
      <w:start w:val="1"/>
      <w:numFmt w:val="bullet"/>
      <w:lvlText w:val="o"/>
      <w:lvlJc w:val="left"/>
      <w:pPr>
        <w:ind w:left="1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8D512">
      <w:start w:val="1"/>
      <w:numFmt w:val="bullet"/>
      <w:lvlText w:val="▪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544146">
      <w:start w:val="1"/>
      <w:numFmt w:val="bullet"/>
      <w:lvlText w:val="•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D62AB4">
      <w:start w:val="1"/>
      <w:numFmt w:val="bullet"/>
      <w:lvlText w:val="o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4E8C54">
      <w:start w:val="1"/>
      <w:numFmt w:val="bullet"/>
      <w:lvlText w:val="▪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45CE6">
      <w:start w:val="1"/>
      <w:numFmt w:val="bullet"/>
      <w:lvlText w:val="•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3CDA28">
      <w:start w:val="1"/>
      <w:numFmt w:val="bullet"/>
      <w:lvlText w:val="o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E0FCD2">
      <w:start w:val="1"/>
      <w:numFmt w:val="bullet"/>
      <w:lvlText w:val="▪"/>
      <w:lvlJc w:val="left"/>
      <w:pPr>
        <w:ind w:left="6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A429B6"/>
    <w:multiLevelType w:val="hybridMultilevel"/>
    <w:tmpl w:val="AB3CA470"/>
    <w:lvl w:ilvl="0" w:tplc="E690B978">
      <w:start w:val="1"/>
      <w:numFmt w:val="bullet"/>
      <w:lvlText w:val="–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16DF34">
      <w:start w:val="1"/>
      <w:numFmt w:val="bullet"/>
      <w:lvlText w:val="o"/>
      <w:lvlJc w:val="left"/>
      <w:pPr>
        <w:ind w:left="1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DA991C">
      <w:start w:val="1"/>
      <w:numFmt w:val="bullet"/>
      <w:lvlText w:val="▪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54FE9A">
      <w:start w:val="1"/>
      <w:numFmt w:val="bullet"/>
      <w:lvlText w:val="•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143588">
      <w:start w:val="1"/>
      <w:numFmt w:val="bullet"/>
      <w:lvlText w:val="o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622C4">
      <w:start w:val="1"/>
      <w:numFmt w:val="bullet"/>
      <w:lvlText w:val="▪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A0F7C6">
      <w:start w:val="1"/>
      <w:numFmt w:val="bullet"/>
      <w:lvlText w:val="•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044842">
      <w:start w:val="1"/>
      <w:numFmt w:val="bullet"/>
      <w:lvlText w:val="o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5E0C9E">
      <w:start w:val="1"/>
      <w:numFmt w:val="bullet"/>
      <w:lvlText w:val="▪"/>
      <w:lvlJc w:val="left"/>
      <w:pPr>
        <w:ind w:left="6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481833"/>
    <w:multiLevelType w:val="hybridMultilevel"/>
    <w:tmpl w:val="1840C438"/>
    <w:lvl w:ilvl="0" w:tplc="21EEFC48">
      <w:start w:val="1"/>
      <w:numFmt w:val="bullet"/>
      <w:lvlText w:val="–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D0F092">
      <w:start w:val="1"/>
      <w:numFmt w:val="bullet"/>
      <w:lvlText w:val="o"/>
      <w:lvlJc w:val="left"/>
      <w:pPr>
        <w:ind w:left="1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3AABE6">
      <w:start w:val="1"/>
      <w:numFmt w:val="bullet"/>
      <w:lvlText w:val="▪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8D8AE">
      <w:start w:val="1"/>
      <w:numFmt w:val="bullet"/>
      <w:lvlText w:val="•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EE29BA">
      <w:start w:val="1"/>
      <w:numFmt w:val="bullet"/>
      <w:lvlText w:val="o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FCB126">
      <w:start w:val="1"/>
      <w:numFmt w:val="bullet"/>
      <w:lvlText w:val="▪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BE7814">
      <w:start w:val="1"/>
      <w:numFmt w:val="bullet"/>
      <w:lvlText w:val="•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0F486">
      <w:start w:val="1"/>
      <w:numFmt w:val="bullet"/>
      <w:lvlText w:val="o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9EE008">
      <w:start w:val="1"/>
      <w:numFmt w:val="bullet"/>
      <w:lvlText w:val="▪"/>
      <w:lvlJc w:val="left"/>
      <w:pPr>
        <w:ind w:left="6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7F40A9"/>
    <w:multiLevelType w:val="hybridMultilevel"/>
    <w:tmpl w:val="CE4497D2"/>
    <w:lvl w:ilvl="0" w:tplc="000410AC">
      <w:start w:val="1"/>
      <w:numFmt w:val="bullet"/>
      <w:lvlText w:val="–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14B69A">
      <w:start w:val="1"/>
      <w:numFmt w:val="bullet"/>
      <w:lvlText w:val="o"/>
      <w:lvlJc w:val="left"/>
      <w:pPr>
        <w:ind w:left="1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E4A416">
      <w:start w:val="1"/>
      <w:numFmt w:val="bullet"/>
      <w:lvlText w:val="▪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D0B1F4">
      <w:start w:val="1"/>
      <w:numFmt w:val="bullet"/>
      <w:lvlText w:val="•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8EE97A">
      <w:start w:val="1"/>
      <w:numFmt w:val="bullet"/>
      <w:lvlText w:val="o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2C838A">
      <w:start w:val="1"/>
      <w:numFmt w:val="bullet"/>
      <w:lvlText w:val="▪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9447AE">
      <w:start w:val="1"/>
      <w:numFmt w:val="bullet"/>
      <w:lvlText w:val="•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68A74E">
      <w:start w:val="1"/>
      <w:numFmt w:val="bullet"/>
      <w:lvlText w:val="o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90BF82">
      <w:start w:val="1"/>
      <w:numFmt w:val="bullet"/>
      <w:lvlText w:val="▪"/>
      <w:lvlJc w:val="left"/>
      <w:pPr>
        <w:ind w:left="6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CF311E"/>
    <w:multiLevelType w:val="hybridMultilevel"/>
    <w:tmpl w:val="F70ABC5E"/>
    <w:lvl w:ilvl="0" w:tplc="E0BE9EB6">
      <w:start w:val="1"/>
      <w:numFmt w:val="bullet"/>
      <w:lvlText w:val="–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F434A6">
      <w:start w:val="1"/>
      <w:numFmt w:val="bullet"/>
      <w:lvlText w:val="o"/>
      <w:lvlJc w:val="left"/>
      <w:pPr>
        <w:ind w:left="1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6A0740">
      <w:start w:val="1"/>
      <w:numFmt w:val="bullet"/>
      <w:lvlText w:val="▪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1A1D6C">
      <w:start w:val="1"/>
      <w:numFmt w:val="bullet"/>
      <w:lvlText w:val="•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A6672C">
      <w:start w:val="1"/>
      <w:numFmt w:val="bullet"/>
      <w:lvlText w:val="o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6614BA">
      <w:start w:val="1"/>
      <w:numFmt w:val="bullet"/>
      <w:lvlText w:val="▪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2CC48C">
      <w:start w:val="1"/>
      <w:numFmt w:val="bullet"/>
      <w:lvlText w:val="•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EAD706">
      <w:start w:val="1"/>
      <w:numFmt w:val="bullet"/>
      <w:lvlText w:val="o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12A612">
      <w:start w:val="1"/>
      <w:numFmt w:val="bullet"/>
      <w:lvlText w:val="▪"/>
      <w:lvlJc w:val="left"/>
      <w:pPr>
        <w:ind w:left="6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164A1C"/>
    <w:multiLevelType w:val="hybridMultilevel"/>
    <w:tmpl w:val="AAC02DD8"/>
    <w:lvl w:ilvl="0" w:tplc="0460399E">
      <w:start w:val="1"/>
      <w:numFmt w:val="bullet"/>
      <w:lvlText w:val="–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E27A46">
      <w:start w:val="1"/>
      <w:numFmt w:val="bullet"/>
      <w:lvlText w:val="o"/>
      <w:lvlJc w:val="left"/>
      <w:pPr>
        <w:ind w:left="1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C6FBA0">
      <w:start w:val="1"/>
      <w:numFmt w:val="bullet"/>
      <w:lvlText w:val="▪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B009CE">
      <w:start w:val="1"/>
      <w:numFmt w:val="bullet"/>
      <w:lvlText w:val="•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168AF8">
      <w:start w:val="1"/>
      <w:numFmt w:val="bullet"/>
      <w:lvlText w:val="o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2A97A4">
      <w:start w:val="1"/>
      <w:numFmt w:val="bullet"/>
      <w:lvlText w:val="▪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B8251A">
      <w:start w:val="1"/>
      <w:numFmt w:val="bullet"/>
      <w:lvlText w:val="•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8ADAD6">
      <w:start w:val="1"/>
      <w:numFmt w:val="bullet"/>
      <w:lvlText w:val="o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0EE4F0">
      <w:start w:val="1"/>
      <w:numFmt w:val="bullet"/>
      <w:lvlText w:val="▪"/>
      <w:lvlJc w:val="left"/>
      <w:pPr>
        <w:ind w:left="6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1C"/>
    <w:rsid w:val="00174745"/>
    <w:rsid w:val="00A94D24"/>
    <w:rsid w:val="00F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1C0AD-3B24-4A13-8FB1-E01AA069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6" w:line="296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10"/>
      </w:numPr>
      <w:spacing w:after="145"/>
      <w:ind w:left="1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color w:val="000000"/>
      <w:sz w:val="24"/>
    </w:rPr>
  </w:style>
  <w:style w:type="paragraph" w:customStyle="1" w:styleId="footnotedescription">
    <w:name w:val="footnote description"/>
    <w:next w:val="Norml"/>
    <w:link w:val="footnotedescriptionChar"/>
    <w:hidden/>
    <w:pPr>
      <w:spacing w:after="11"/>
      <w:ind w:right="61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6896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Zrinyi Ilona Gimnazium helyi tanterv</vt:lpstr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Zrinyi Ilona Gimnazium helyi tanterv</dc:title>
  <dc:subject>tanterv</dc:subject>
  <dc:creator>Palotas Karoly</dc:creator>
  <cp:keywords>tanterv, fizika, NAT 2020</cp:keywords>
  <cp:lastModifiedBy>István Kobzos</cp:lastModifiedBy>
  <cp:revision>2</cp:revision>
  <dcterms:created xsi:type="dcterms:W3CDTF">2020-08-28T07:05:00Z</dcterms:created>
  <dcterms:modified xsi:type="dcterms:W3CDTF">2020-08-28T07:05:00Z</dcterms:modified>
</cp:coreProperties>
</file>